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5B" w:rsidRPr="00901811" w:rsidRDefault="005720F6" w:rsidP="00901811">
      <w:pPr>
        <w:rPr>
          <w:rStyle w:val="a3"/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 xml:space="preserve">Με απόφαση του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Αντιπεριφερειάρχη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Π.Ε Ηλείας, τη Δευτέρα 15 Φεβρουαρίου 2021, </w:t>
      </w:r>
      <w:r>
        <w:rPr>
          <w:rStyle w:val="a3"/>
          <w:rFonts w:ascii="Arial" w:hAnsi="Arial" w:cs="Arial"/>
          <w:color w:val="000000"/>
          <w:sz w:val="21"/>
          <w:szCs w:val="21"/>
        </w:rPr>
        <w:t>δεν θα λειτουργήσουν</w:t>
      </w:r>
      <w:r>
        <w:rPr>
          <w:rFonts w:ascii="Arial" w:hAnsi="Arial" w:cs="Arial"/>
          <w:color w:val="000000"/>
          <w:sz w:val="21"/>
          <w:szCs w:val="21"/>
        </w:rPr>
        <w:t> τα Δημοτικά Σχολεία  και τα Νηπιαγωγεία λόγω έκτακτων καιρικών συνθηκών.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u w:val="single"/>
        </w:rPr>
        <w:t>Στο 1</w:t>
      </w:r>
      <w:r w:rsidRPr="005720F6">
        <w:rPr>
          <w:rStyle w:val="a3"/>
          <w:rFonts w:ascii="Arial" w:hAnsi="Arial" w:cs="Arial"/>
          <w:color w:val="000000"/>
          <w:sz w:val="21"/>
          <w:szCs w:val="21"/>
          <w:u w:val="single"/>
          <w:vertAlign w:val="superscript"/>
        </w:rPr>
        <w:t>Ο</w:t>
      </w:r>
      <w:r>
        <w:rPr>
          <w:rStyle w:val="a3"/>
          <w:rFonts w:ascii="Arial" w:hAnsi="Arial" w:cs="Arial"/>
          <w:color w:val="000000"/>
          <w:sz w:val="21"/>
          <w:szCs w:val="21"/>
          <w:u w:val="single"/>
        </w:rPr>
        <w:t xml:space="preserve"> Νηπιαγωγείο Ανδραβίδας θα εφαρμοστεί η σύγχρονη εξ αποστάσεως εκπαίδευση το απόγευμα σύμφωνα με το πρόγραμμα που ήδη γνωρίζεται:</w:t>
      </w:r>
    </w:p>
    <w:p w:rsidR="00901811" w:rsidRDefault="00901811" w:rsidP="00901811">
      <w:pPr>
        <w:pStyle w:val="1"/>
        <w:spacing w:before="33" w:line="276" w:lineRule="auto"/>
        <w:ind w:left="4437" w:right="1102" w:hanging="3618"/>
        <w:jc w:val="center"/>
        <w:rPr>
          <w:sz w:val="24"/>
          <w:szCs w:val="24"/>
        </w:rPr>
      </w:pPr>
      <w:r w:rsidRPr="00901811">
        <w:rPr>
          <w:sz w:val="24"/>
          <w:szCs w:val="24"/>
        </w:rPr>
        <w:t>ΩΡΟΛΟΓΙΟ ΠΡΟΓΡΑΜΜΑ/ΚΑΤΑΝΟΜΗ ΔΙΔΑΚΤΙΚΩΝ ΠΕΡΙΟΔΩΝ ΕΞ ΑΠΟΣΤΑΣΕΩΣ ΕΚΠΑΙΔΕΥΣΗΣ</w:t>
      </w:r>
    </w:p>
    <w:p w:rsidR="00901811" w:rsidRPr="00901811" w:rsidRDefault="00901811" w:rsidP="00901811">
      <w:pPr>
        <w:pStyle w:val="1"/>
        <w:spacing w:before="33" w:line="276" w:lineRule="auto"/>
        <w:ind w:left="4437" w:right="1102" w:hanging="3618"/>
        <w:jc w:val="center"/>
        <w:rPr>
          <w:sz w:val="24"/>
          <w:szCs w:val="24"/>
        </w:rPr>
      </w:pPr>
      <w:r w:rsidRPr="00901811">
        <w:rPr>
          <w:sz w:val="24"/>
          <w:szCs w:val="24"/>
        </w:rPr>
        <w:t>10Υ ΝΗΠΙΑΓΩΓΕΙΟΥ ΑΝΔΡΑΒΙΔΑΣ ΠΙΛΟΤΙΚΗ ΣΧΟΛΙΚΗ ΜΟΝΑΔΑ</w:t>
      </w:r>
    </w:p>
    <w:tbl>
      <w:tblPr>
        <w:tblStyle w:val="TableNormal"/>
        <w:tblW w:w="12976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8"/>
        <w:gridCol w:w="9678"/>
      </w:tblGrid>
      <w:tr w:rsidR="00901811" w:rsidTr="00655AA3">
        <w:trPr>
          <w:trHeight w:val="530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11" w:rsidRPr="008410F1" w:rsidRDefault="00901811" w:rsidP="00655AA3">
            <w:pPr>
              <w:pStyle w:val="TableParagraph"/>
              <w:spacing w:before="3"/>
              <w:ind w:left="0"/>
              <w:rPr>
                <w:b/>
                <w:sz w:val="25"/>
                <w:lang w:val="el-GR"/>
              </w:rPr>
            </w:pPr>
          </w:p>
          <w:p w:rsidR="00901811" w:rsidRDefault="00901811" w:rsidP="00655AA3">
            <w:pPr>
              <w:pStyle w:val="TableParagraph"/>
              <w:ind w:left="166" w:right="156"/>
              <w:rPr>
                <w:b/>
              </w:rPr>
            </w:pPr>
            <w:r>
              <w:rPr>
                <w:b/>
              </w:rPr>
              <w:t>ΩΡΕΣ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11" w:rsidRPr="008410F1" w:rsidRDefault="00901811" w:rsidP="00655AA3">
            <w:pPr>
              <w:pStyle w:val="TableParagraph"/>
              <w:spacing w:line="276" w:lineRule="auto"/>
              <w:ind w:left="1408" w:right="1396"/>
              <w:rPr>
                <w:b/>
                <w:lang w:val="el-GR"/>
              </w:rPr>
            </w:pPr>
            <w:r w:rsidRPr="008410F1">
              <w:rPr>
                <w:b/>
                <w:lang w:val="el-GR"/>
              </w:rPr>
              <w:t>ΔΡΑΣΤΗΡΙΟΤΗΤΕΣ - ΣΥΓΧΡΟΝΗΣ– ΕΞ ΑΠΟΣΤΑΣΕΩΣΕΚΠΑΙΔΕΥΣΗΣ</w:t>
            </w:r>
          </w:p>
          <w:p w:rsidR="00901811" w:rsidRPr="008410F1" w:rsidRDefault="00901811" w:rsidP="00655AA3">
            <w:pPr>
              <w:pStyle w:val="TableParagraph"/>
              <w:ind w:left="781" w:right="771"/>
              <w:rPr>
                <w:b/>
                <w:lang w:val="el-GR"/>
              </w:rPr>
            </w:pPr>
            <w:r w:rsidRPr="008410F1">
              <w:rPr>
                <w:b/>
                <w:lang w:val="el-GR"/>
              </w:rPr>
              <w:t>ΣΥΜΦΩΝΑ ΜΕ ΤΟ ΔΕΠΠΣ-ΑΠΣ</w:t>
            </w:r>
            <w:r>
              <w:rPr>
                <w:b/>
                <w:lang w:val="el-GR"/>
              </w:rPr>
              <w:t xml:space="preserve"> </w:t>
            </w:r>
            <w:r w:rsidRPr="008410F1">
              <w:rPr>
                <w:b/>
                <w:lang w:val="el-GR"/>
              </w:rPr>
              <w:t>ΝΗΠΙΑΓΩΓΕΙΟΥ</w:t>
            </w:r>
            <w:r w:rsidR="00CB2352">
              <w:rPr>
                <w:b/>
                <w:lang w:val="el-GR"/>
              </w:rPr>
              <w:t>/ ΕΡΓΑΣΤΗΡΙΑ ΔΕΞΙΟΤΗΤΩΝ</w:t>
            </w:r>
          </w:p>
        </w:tc>
      </w:tr>
      <w:tr w:rsidR="00901811" w:rsidTr="00655AA3">
        <w:trPr>
          <w:trHeight w:val="732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11" w:rsidRDefault="00901811" w:rsidP="00655AA3">
            <w:pPr>
              <w:pStyle w:val="TableParagraph"/>
              <w:spacing w:before="193"/>
              <w:ind w:left="166" w:right="156"/>
              <w:rPr>
                <w:b/>
              </w:rPr>
            </w:pPr>
            <w:r>
              <w:rPr>
                <w:b/>
              </w:rPr>
              <w:t>1η διδακτικήπερίοδος-30’</w:t>
            </w:r>
          </w:p>
          <w:p w:rsidR="00901811" w:rsidRDefault="00901811" w:rsidP="00655AA3">
            <w:pPr>
              <w:pStyle w:val="TableParagraph"/>
              <w:spacing w:before="40"/>
              <w:ind w:left="165" w:right="156"/>
            </w:pPr>
            <w:r>
              <w:t>14:10 –14:40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11" w:rsidRPr="008410F1" w:rsidRDefault="00901811" w:rsidP="00901811">
            <w:pPr>
              <w:pStyle w:val="TableParagraph"/>
              <w:spacing w:before="38" w:line="276" w:lineRule="auto"/>
              <w:ind w:left="0" w:right="906"/>
              <w:rPr>
                <w:lang w:val="el-GR"/>
              </w:rPr>
            </w:pPr>
            <w:r w:rsidRPr="008410F1">
              <w:rPr>
                <w:lang w:val="el-GR"/>
              </w:rPr>
              <w:t>Υποδοχή μαθητών/τριών Εισαγωγή Θεματικής-Προγραμματισμός  δραστηριοτήτων/δράσεων</w:t>
            </w:r>
          </w:p>
        </w:tc>
      </w:tr>
      <w:tr w:rsidR="00901811" w:rsidTr="00655AA3">
        <w:trPr>
          <w:trHeight w:val="312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11" w:rsidRDefault="00901811" w:rsidP="00655AA3">
            <w:pPr>
              <w:pStyle w:val="TableParagraph"/>
              <w:ind w:left="165" w:right="156"/>
            </w:pPr>
            <w:r>
              <w:t>14:40 –15:00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11" w:rsidRDefault="00901811" w:rsidP="00655AA3">
            <w:pPr>
              <w:pStyle w:val="TableParagraph"/>
              <w:ind w:left="1405" w:right="1396"/>
            </w:pPr>
            <w:r>
              <w:t>Διάλειμμα20’</w:t>
            </w:r>
          </w:p>
        </w:tc>
      </w:tr>
      <w:tr w:rsidR="00901811" w:rsidTr="00655AA3">
        <w:trPr>
          <w:trHeight w:val="676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11" w:rsidRDefault="00901811" w:rsidP="00655AA3">
            <w:pPr>
              <w:pStyle w:val="TableParagraph"/>
              <w:spacing w:before="25"/>
              <w:ind w:left="108"/>
              <w:rPr>
                <w:b/>
              </w:rPr>
            </w:pPr>
            <w:r>
              <w:rPr>
                <w:b/>
              </w:rPr>
              <w:t xml:space="preserve">2η </w:t>
            </w:r>
            <w:proofErr w:type="spellStart"/>
            <w:r>
              <w:rPr>
                <w:b/>
              </w:rPr>
              <w:t>διδακτική</w:t>
            </w:r>
            <w:proofErr w:type="spellEnd"/>
            <w:r>
              <w:rPr>
                <w:b/>
              </w:rPr>
              <w:t xml:space="preserve"> περίοδος-30’</w:t>
            </w:r>
          </w:p>
          <w:p w:rsidR="00901811" w:rsidRDefault="00901811" w:rsidP="00655AA3">
            <w:pPr>
              <w:pStyle w:val="TableParagraph"/>
              <w:spacing w:before="41"/>
              <w:ind w:left="791"/>
            </w:pPr>
            <w:r>
              <w:t>15:00 –15:30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11" w:rsidRPr="008410F1" w:rsidRDefault="00901811" w:rsidP="00655AA3">
            <w:pPr>
              <w:pStyle w:val="TableParagraph"/>
              <w:spacing w:before="180"/>
              <w:ind w:left="108"/>
              <w:jc w:val="left"/>
              <w:rPr>
                <w:lang w:val="el-GR"/>
              </w:rPr>
            </w:pPr>
            <w:r w:rsidRPr="008410F1">
              <w:rPr>
                <w:lang w:val="el-GR"/>
              </w:rPr>
              <w:t xml:space="preserve">Δραστηριότητες και διερευνήσεις με βάση </w:t>
            </w:r>
            <w:proofErr w:type="spellStart"/>
            <w:r w:rsidRPr="008410F1">
              <w:rPr>
                <w:lang w:val="el-GR"/>
              </w:rPr>
              <w:t>τοΔΕΠΠΣ</w:t>
            </w:r>
            <w:proofErr w:type="spellEnd"/>
            <w:r w:rsidRPr="008410F1">
              <w:rPr>
                <w:lang w:val="el-GR"/>
              </w:rPr>
              <w:t xml:space="preserve">-ΑΠΣ / </w:t>
            </w:r>
            <w:r>
              <w:rPr>
                <w:lang w:val="el-GR"/>
              </w:rPr>
              <w:t>Εργαστήρια Δεξιοτήτων</w:t>
            </w:r>
          </w:p>
        </w:tc>
      </w:tr>
      <w:tr w:rsidR="00901811" w:rsidTr="00655AA3">
        <w:trPr>
          <w:trHeight w:val="371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11" w:rsidRDefault="00901811" w:rsidP="00655AA3">
            <w:pPr>
              <w:pStyle w:val="TableParagraph"/>
              <w:spacing w:before="29"/>
              <w:ind w:left="165" w:right="156"/>
            </w:pPr>
            <w:r>
              <w:t>15:30 –15:50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11" w:rsidRDefault="00901811" w:rsidP="00655AA3">
            <w:pPr>
              <w:pStyle w:val="TableParagraph"/>
              <w:spacing w:before="29"/>
              <w:ind w:left="1405" w:right="1396"/>
            </w:pPr>
            <w:r>
              <w:t>Διάλειμμα20’</w:t>
            </w:r>
          </w:p>
        </w:tc>
      </w:tr>
      <w:tr w:rsidR="00901811" w:rsidTr="00655AA3">
        <w:trPr>
          <w:trHeight w:val="61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11" w:rsidRDefault="00901811" w:rsidP="00655AA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3η </w:t>
            </w:r>
            <w:proofErr w:type="spellStart"/>
            <w:r>
              <w:rPr>
                <w:b/>
              </w:rPr>
              <w:t>διδακτική</w:t>
            </w:r>
            <w:proofErr w:type="spellEnd"/>
            <w:r>
              <w:rPr>
                <w:b/>
              </w:rPr>
              <w:t xml:space="preserve"> περίοδος-30’</w:t>
            </w:r>
          </w:p>
          <w:p w:rsidR="00901811" w:rsidRDefault="00901811" w:rsidP="00655AA3">
            <w:pPr>
              <w:pStyle w:val="TableParagraph"/>
              <w:spacing w:before="40"/>
              <w:ind w:left="791"/>
            </w:pPr>
            <w:r>
              <w:t>15:50 –16:20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11" w:rsidRPr="008410F1" w:rsidRDefault="00901811" w:rsidP="00655AA3">
            <w:pPr>
              <w:pStyle w:val="TableParagraph"/>
              <w:spacing w:before="10"/>
              <w:ind w:left="0"/>
              <w:rPr>
                <w:b/>
                <w:sz w:val="20"/>
                <w:lang w:val="el-GR"/>
              </w:rPr>
            </w:pPr>
          </w:p>
          <w:p w:rsidR="00901811" w:rsidRPr="008410F1" w:rsidRDefault="00901811" w:rsidP="00655AA3">
            <w:pPr>
              <w:pStyle w:val="TableParagraph"/>
              <w:spacing w:line="276" w:lineRule="auto"/>
              <w:ind w:left="509" w:firstLine="842"/>
              <w:rPr>
                <w:lang w:val="el-GR"/>
              </w:rPr>
            </w:pPr>
            <w:proofErr w:type="spellStart"/>
            <w:r w:rsidRPr="008410F1">
              <w:rPr>
                <w:lang w:val="el-GR"/>
              </w:rPr>
              <w:t>Αναστοχασμός</w:t>
            </w:r>
            <w:proofErr w:type="spellEnd"/>
            <w:r w:rsidRPr="008410F1">
              <w:rPr>
                <w:lang w:val="el-GR"/>
              </w:rPr>
              <w:t xml:space="preserve"> - Ανατροφοδότηση Προγραμματισμός της επόμενης</w:t>
            </w:r>
            <w:r>
              <w:rPr>
                <w:lang w:val="el-GR"/>
              </w:rPr>
              <w:t xml:space="preserve"> </w:t>
            </w:r>
            <w:r w:rsidRPr="008410F1">
              <w:rPr>
                <w:lang w:val="el-GR"/>
              </w:rPr>
              <w:t>ημέρας-Αποχώρηση</w:t>
            </w:r>
          </w:p>
        </w:tc>
      </w:tr>
    </w:tbl>
    <w:p w:rsidR="00901811" w:rsidRPr="00053854" w:rsidRDefault="00053854" w:rsidP="00901811">
      <w:pPr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      </w:t>
      </w:r>
    </w:p>
    <w:p w:rsidR="005720F6" w:rsidRDefault="005720F6"/>
    <w:sectPr w:rsidR="005720F6" w:rsidSect="009018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20F6"/>
    <w:rsid w:val="00053854"/>
    <w:rsid w:val="001F6AF6"/>
    <w:rsid w:val="003A6793"/>
    <w:rsid w:val="005720F6"/>
    <w:rsid w:val="007A74A2"/>
    <w:rsid w:val="00901811"/>
    <w:rsid w:val="00B1625B"/>
    <w:rsid w:val="00CB2352"/>
    <w:rsid w:val="00D5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5B"/>
  </w:style>
  <w:style w:type="paragraph" w:styleId="1">
    <w:name w:val="heading 1"/>
    <w:basedOn w:val="a"/>
    <w:link w:val="1Char"/>
    <w:uiPriority w:val="9"/>
    <w:qFormat/>
    <w:rsid w:val="00901811"/>
    <w:pPr>
      <w:widowControl w:val="0"/>
      <w:autoSpaceDE w:val="0"/>
      <w:autoSpaceDN w:val="0"/>
      <w:spacing w:after="0" w:line="240" w:lineRule="auto"/>
      <w:ind w:left="6052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0F6"/>
    <w:rPr>
      <w:b/>
      <w:bCs/>
    </w:rPr>
  </w:style>
  <w:style w:type="paragraph" w:customStyle="1" w:styleId="yiv8232916183msonormal">
    <w:name w:val="yiv8232916183msonormal"/>
    <w:basedOn w:val="a"/>
    <w:rsid w:val="0057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720F6"/>
    <w:pPr>
      <w:widowControl w:val="0"/>
      <w:autoSpaceDE w:val="0"/>
      <w:autoSpaceDN w:val="0"/>
      <w:spacing w:before="37" w:after="0" w:line="240" w:lineRule="auto"/>
      <w:ind w:left="220"/>
      <w:jc w:val="center"/>
    </w:pPr>
    <w:rPr>
      <w:rFonts w:ascii="Trebuchet MS" w:eastAsia="Trebuchet MS" w:hAnsi="Trebuchet MS" w:cs="Trebuchet MS"/>
      <w:lang w:eastAsia="en-US"/>
    </w:rPr>
  </w:style>
  <w:style w:type="table" w:customStyle="1" w:styleId="TableNormal">
    <w:name w:val="Table Normal"/>
    <w:uiPriority w:val="2"/>
    <w:semiHidden/>
    <w:qFormat/>
    <w:rsid w:val="005720F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5720F6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901811"/>
    <w:rPr>
      <w:rFonts w:ascii="Calibri" w:eastAsia="Calibri" w:hAnsi="Calibri" w:cs="Calibri"/>
      <w:b/>
      <w:bCs/>
      <w:lang w:eastAsia="en-US"/>
    </w:rPr>
  </w:style>
  <w:style w:type="paragraph" w:styleId="a4">
    <w:name w:val="Body Text"/>
    <w:basedOn w:val="a"/>
    <w:link w:val="Char"/>
    <w:uiPriority w:val="1"/>
    <w:semiHidden/>
    <w:unhideWhenUsed/>
    <w:qFormat/>
    <w:rsid w:val="009018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har">
    <w:name w:val="Σώμα κειμένου Char"/>
    <w:basedOn w:val="a0"/>
    <w:link w:val="a4"/>
    <w:uiPriority w:val="1"/>
    <w:semiHidden/>
    <w:rsid w:val="00901811"/>
    <w:rPr>
      <w:rFonts w:ascii="Calibri" w:eastAsia="Calibri" w:hAnsi="Calibri" w:cs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CB23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2021-02-14T20:09:00Z</dcterms:created>
  <dcterms:modified xsi:type="dcterms:W3CDTF">2021-02-14T20:43:00Z</dcterms:modified>
</cp:coreProperties>
</file>